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0995" w:rsidRPr="0048041E" w:rsidRDefault="00230995" w:rsidP="00230995">
      <w:pPr>
        <w:pStyle w:val="1"/>
        <w:spacing w:before="0" w:line="240" w:lineRule="auto"/>
        <w:ind w:firstLine="709"/>
        <w:jc w:val="center"/>
        <w:rPr>
          <w:rFonts w:ascii="Times New Roman" w:hAnsi="Times New Roman" w:cs="Times New Roman"/>
          <w:b w:val="0"/>
          <w:caps/>
          <w:color w:val="auto"/>
        </w:rPr>
      </w:pPr>
      <w:bookmarkStart w:id="0" w:name="_Toc482185472"/>
      <w:r w:rsidRPr="0048041E">
        <w:rPr>
          <w:rFonts w:ascii="Times New Roman" w:hAnsi="Times New Roman" w:cs="Times New Roman"/>
          <w:b w:val="0"/>
          <w:caps/>
          <w:color w:val="auto"/>
        </w:rPr>
        <w:t>Практическая работа</w:t>
      </w:r>
      <w:bookmarkStart w:id="1" w:name="_GoBack"/>
      <w:bookmarkEnd w:id="1"/>
    </w:p>
    <w:p w:rsidR="00230995" w:rsidRPr="0048041E" w:rsidRDefault="00230995" w:rsidP="00230995">
      <w:pPr>
        <w:spacing w:after="0" w:line="240" w:lineRule="auto"/>
        <w:ind w:firstLine="709"/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 xml:space="preserve">создание проекта и списки </w:t>
      </w:r>
      <w:proofErr w:type="gramStart"/>
      <w:r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>кодов в</w:t>
      </w:r>
      <w:proofErr w:type="gramEnd"/>
      <w:r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 xml:space="preserve"> </w:t>
      </w:r>
      <w:r w:rsidRPr="00CD4484"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>GPS</w:t>
      </w:r>
      <w:r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 xml:space="preserve"> приемнике </w:t>
      </w:r>
      <w:r w:rsidRPr="00CD4484"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>Leica GS08plus</w:t>
      </w:r>
    </w:p>
    <w:p w:rsidR="00230995" w:rsidRPr="00CD4484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</w:pP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F25D2">
        <w:rPr>
          <w:rFonts w:ascii="Times New Roman" w:hAnsi="Times New Roman" w:cs="Times New Roman"/>
          <w:b/>
          <w:sz w:val="28"/>
          <w:szCs w:val="28"/>
        </w:rPr>
        <w:t>Цель работы: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 xml:space="preserve">- научиться создавать новый проект в </w:t>
      </w:r>
      <w:proofErr w:type="spellStart"/>
      <w:r w:rsidRPr="007F25D2">
        <w:rPr>
          <w:rFonts w:ascii="Times New Roman" w:hAnsi="Times New Roman" w:cs="Times New Roman"/>
          <w:sz w:val="28"/>
          <w:szCs w:val="28"/>
        </w:rPr>
        <w:t>Leica</w:t>
      </w:r>
      <w:proofErr w:type="spellEnd"/>
      <w:r w:rsidRPr="007F25D2">
        <w:rPr>
          <w:rFonts w:ascii="Times New Roman" w:hAnsi="Times New Roman" w:cs="Times New Roman"/>
          <w:sz w:val="28"/>
          <w:szCs w:val="28"/>
        </w:rPr>
        <w:t xml:space="preserve"> GS08plus;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 xml:space="preserve">- научиться создавать список кодов в </w:t>
      </w:r>
      <w:proofErr w:type="spellStart"/>
      <w:r w:rsidRPr="007F25D2">
        <w:rPr>
          <w:rFonts w:ascii="Times New Roman" w:hAnsi="Times New Roman" w:cs="Times New Roman"/>
          <w:sz w:val="28"/>
          <w:szCs w:val="28"/>
        </w:rPr>
        <w:t>Leica</w:t>
      </w:r>
      <w:proofErr w:type="spellEnd"/>
      <w:r w:rsidRPr="007F25D2">
        <w:rPr>
          <w:rFonts w:ascii="Times New Roman" w:hAnsi="Times New Roman" w:cs="Times New Roman"/>
          <w:sz w:val="28"/>
          <w:szCs w:val="28"/>
        </w:rPr>
        <w:t xml:space="preserve"> GS08plus;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>- освоить команды управления просмотром данных;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>- познакомиться с командами изменения и редактирования атрибутов данных;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>- научиться получать различную информацию о данных;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>- научиться манипулировать графическими эл</w:t>
      </w:r>
      <w:r>
        <w:rPr>
          <w:rFonts w:ascii="Times New Roman" w:hAnsi="Times New Roman" w:cs="Times New Roman"/>
          <w:sz w:val="28"/>
          <w:szCs w:val="28"/>
        </w:rPr>
        <w:t>ементами с помощью инструментов.</w:t>
      </w:r>
    </w:p>
    <w:p w:rsidR="00230995" w:rsidRDefault="00230995" w:rsidP="00230995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kk-KZ"/>
        </w:rPr>
      </w:pPr>
    </w:p>
    <w:p w:rsidR="00230995" w:rsidRDefault="00230995" w:rsidP="00230995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kk-KZ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kk-KZ"/>
        </w:rPr>
        <w:t>Общие теоретические сведения:</w:t>
      </w: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Назначение проектов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приемника </w:t>
      </w:r>
      <w:proofErr w:type="spellStart"/>
      <w:r w:rsidRPr="007F25D2">
        <w:rPr>
          <w:rFonts w:ascii="Times New Roman" w:hAnsi="Times New Roman" w:cs="Times New Roman"/>
          <w:sz w:val="28"/>
          <w:szCs w:val="28"/>
        </w:rPr>
        <w:t>Leica</w:t>
      </w:r>
      <w:proofErr w:type="spellEnd"/>
      <w:r w:rsidRPr="007F25D2">
        <w:rPr>
          <w:rFonts w:ascii="Times New Roman" w:hAnsi="Times New Roman" w:cs="Times New Roman"/>
          <w:sz w:val="28"/>
          <w:szCs w:val="28"/>
        </w:rPr>
        <w:t xml:space="preserve"> GS08plus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Pr="007F25D2">
        <w:rPr>
          <w:rFonts w:ascii="Times New Roman" w:hAnsi="Times New Roman" w:cs="Times New Roman"/>
          <w:sz w:val="28"/>
          <w:szCs w:val="28"/>
        </w:rPr>
        <w:t>Позволяют структурировать работу по геодезической съемке.</w:t>
      </w: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Pr="007F25D2">
        <w:rPr>
          <w:rFonts w:ascii="Times New Roman" w:hAnsi="Times New Roman" w:cs="Times New Roman"/>
          <w:sz w:val="28"/>
          <w:szCs w:val="28"/>
        </w:rPr>
        <w:t>Содержат все измеряемые, записываемые и сохраняемые точки, линии, площади и коды.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r w:rsidRPr="007F25D2">
        <w:rPr>
          <w:rFonts w:ascii="Times New Roman" w:hAnsi="Times New Roman" w:cs="Times New Roman"/>
          <w:sz w:val="28"/>
          <w:szCs w:val="28"/>
        </w:rPr>
        <w:t>Могут загружаться в LGO для постобработки или для передачи данных в другую программу.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</w:t>
      </w:r>
      <w:r w:rsidRPr="007F25D2">
        <w:rPr>
          <w:rFonts w:ascii="Times New Roman" w:hAnsi="Times New Roman" w:cs="Times New Roman"/>
          <w:sz w:val="28"/>
          <w:szCs w:val="28"/>
        </w:rPr>
        <w:t>Могут выгружаться из LGO, например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F25D2">
        <w:rPr>
          <w:rFonts w:ascii="Times New Roman" w:hAnsi="Times New Roman" w:cs="Times New Roman"/>
          <w:sz w:val="28"/>
          <w:szCs w:val="28"/>
        </w:rPr>
        <w:t xml:space="preserve"> для работ по проведению разбивки на местности (в реальном времени).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 </w:t>
      </w:r>
      <w:r w:rsidRPr="007F25D2">
        <w:rPr>
          <w:rFonts w:ascii="Times New Roman" w:hAnsi="Times New Roman" w:cs="Times New Roman"/>
          <w:sz w:val="28"/>
          <w:szCs w:val="28"/>
        </w:rPr>
        <w:t>Могут сохраняться на устройстве хранения данных или во внутренней памяти (если она доступна).</w:t>
      </w: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>Тип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7F25D2">
        <w:rPr>
          <w:rFonts w:ascii="Times New Roman" w:hAnsi="Times New Roman" w:cs="Times New Roman"/>
          <w:sz w:val="28"/>
          <w:szCs w:val="28"/>
        </w:rPr>
        <w:t xml:space="preserve"> проектов:</w:t>
      </w: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7F25D2">
        <w:rPr>
          <w:rFonts w:ascii="Times New Roman" w:hAnsi="Times New Roman" w:cs="Times New Roman"/>
          <w:sz w:val="28"/>
          <w:szCs w:val="28"/>
        </w:rPr>
        <w:t>роекты по работе с данными;</w:t>
      </w: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F25D2">
        <w:rPr>
          <w:rFonts w:ascii="Times New Roman" w:hAnsi="Times New Roman" w:cs="Times New Roman"/>
          <w:sz w:val="28"/>
          <w:szCs w:val="28"/>
        </w:rPr>
        <w:t>DTM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</w:rPr>
        <w:t>файлы, Точек и DTM;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F25D2">
        <w:rPr>
          <w:rFonts w:ascii="Times New Roman" w:hAnsi="Times New Roman" w:cs="Times New Roman"/>
          <w:sz w:val="28"/>
          <w:szCs w:val="28"/>
        </w:rPr>
        <w:t>Файлы трассировки дороги.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 xml:space="preserve">Проект с именем </w:t>
      </w:r>
      <w:r>
        <w:rPr>
          <w:rFonts w:ascii="Times New Roman" w:hAnsi="Times New Roman" w:cs="Times New Roman"/>
          <w:sz w:val="28"/>
          <w:szCs w:val="28"/>
        </w:rPr>
        <w:t>по умолчанию</w:t>
      </w:r>
      <w:r w:rsidRPr="007F25D2">
        <w:rPr>
          <w:rFonts w:ascii="Times New Roman" w:hAnsi="Times New Roman" w:cs="Times New Roman"/>
          <w:sz w:val="28"/>
          <w:szCs w:val="28"/>
        </w:rPr>
        <w:t xml:space="preserve"> доступен в приборе после следующих операций: форматирование запоминающего устройства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7F25D2">
        <w:rPr>
          <w:rFonts w:ascii="Times New Roman" w:hAnsi="Times New Roman" w:cs="Times New Roman"/>
          <w:sz w:val="28"/>
          <w:szCs w:val="28"/>
        </w:rPr>
        <w:t>вставка предварительно отформатированного устройства хранения данных или удаление всех проектов из Свойства проекта.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 xml:space="preserve">Рабочий проект </w:t>
      </w: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Pr="007F25D2">
        <w:rPr>
          <w:rFonts w:ascii="Times New Roman" w:hAnsi="Times New Roman" w:cs="Times New Roman"/>
          <w:sz w:val="28"/>
          <w:szCs w:val="28"/>
        </w:rPr>
        <w:t xml:space="preserve"> это</w:t>
      </w:r>
      <w:proofErr w:type="gramEnd"/>
      <w:r w:rsidRPr="007F25D2">
        <w:rPr>
          <w:rFonts w:ascii="Times New Roman" w:hAnsi="Times New Roman" w:cs="Times New Roman"/>
          <w:sz w:val="28"/>
          <w:szCs w:val="28"/>
        </w:rPr>
        <w:t xml:space="preserve"> тот проект, куда сохраняются данные. Один проект всегда считается рабочим проектом. После того как запоминающее устройство отформатировано и до тех пор, пока пользователь не выберет свой проект, используется проект </w:t>
      </w:r>
      <w:r>
        <w:rPr>
          <w:rFonts w:ascii="Times New Roman" w:hAnsi="Times New Roman" w:cs="Times New Roman"/>
          <w:sz w:val="28"/>
          <w:szCs w:val="28"/>
        </w:rPr>
        <w:t>по умолчанию</w:t>
      </w:r>
      <w:r w:rsidRPr="007F25D2">
        <w:rPr>
          <w:rFonts w:ascii="Times New Roman" w:hAnsi="Times New Roman" w:cs="Times New Roman"/>
          <w:sz w:val="28"/>
          <w:szCs w:val="28"/>
        </w:rPr>
        <w:t xml:space="preserve">. Если проект становится рабочим, то настройки и параметры сортировки и фильтрации для такого проекта сохраняются в системном ОЗУ. Если устройство хранения данных форматируется, то для проекта </w:t>
      </w:r>
      <w:r>
        <w:rPr>
          <w:rFonts w:ascii="Times New Roman" w:hAnsi="Times New Roman" w:cs="Times New Roman"/>
          <w:sz w:val="28"/>
          <w:szCs w:val="28"/>
        </w:rPr>
        <w:t>по умолчанию</w:t>
      </w:r>
      <w:r w:rsidRPr="007F25D2">
        <w:rPr>
          <w:rFonts w:ascii="Times New Roman" w:hAnsi="Times New Roman" w:cs="Times New Roman"/>
          <w:sz w:val="28"/>
          <w:szCs w:val="28"/>
        </w:rPr>
        <w:t xml:space="preserve"> используются последние примененные настройки и параметры сортировки и фильтра.</w:t>
      </w:r>
    </w:p>
    <w:p w:rsidR="00230995" w:rsidRPr="00C75923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</w:rPr>
      </w:pPr>
    </w:p>
    <w:p w:rsidR="00230995" w:rsidRPr="0039368A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368A">
        <w:rPr>
          <w:rFonts w:ascii="Times New Roman" w:hAnsi="Times New Roman" w:cs="Times New Roman"/>
          <w:b/>
          <w:sz w:val="28"/>
          <w:szCs w:val="28"/>
        </w:rPr>
        <w:t>Порядок выполнения работы:</w:t>
      </w:r>
    </w:p>
    <w:bookmarkEnd w:id="0"/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Pr="007F25D2">
        <w:rPr>
          <w:rFonts w:ascii="Times New Roman" w:hAnsi="Times New Roman" w:cs="Times New Roman"/>
          <w:sz w:val="28"/>
          <w:szCs w:val="28"/>
        </w:rPr>
        <w:t>Созда</w:t>
      </w:r>
      <w:r>
        <w:rPr>
          <w:rFonts w:ascii="Times New Roman" w:hAnsi="Times New Roman" w:cs="Times New Roman"/>
          <w:sz w:val="28"/>
          <w:szCs w:val="28"/>
        </w:rPr>
        <w:t>ние нового</w:t>
      </w:r>
      <w:r w:rsidRPr="007F25D2">
        <w:rPr>
          <w:rFonts w:ascii="Times New Roman" w:hAnsi="Times New Roman" w:cs="Times New Roman"/>
          <w:sz w:val="28"/>
          <w:szCs w:val="28"/>
        </w:rPr>
        <w:t xml:space="preserve"> проект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F25D2">
        <w:rPr>
          <w:rFonts w:ascii="Times New Roman" w:hAnsi="Times New Roman" w:cs="Times New Roman"/>
          <w:sz w:val="28"/>
          <w:szCs w:val="28"/>
        </w:rPr>
        <w:t>.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lastRenderedPageBreak/>
        <w:t xml:space="preserve">Для создания нового проекта </w:t>
      </w:r>
      <w:r w:rsidRPr="007F25D2">
        <w:rPr>
          <w:rFonts w:ascii="Times New Roman" w:eastAsia="Calibri" w:hAnsi="Times New Roman" w:cs="Times New Roman"/>
          <w:sz w:val="28"/>
          <w:szCs w:val="28"/>
        </w:rPr>
        <w:t xml:space="preserve">необходимо </w:t>
      </w:r>
      <w:r>
        <w:rPr>
          <w:rFonts w:ascii="Times New Roman" w:eastAsia="Calibri" w:hAnsi="Times New Roman" w:cs="Times New Roman"/>
          <w:sz w:val="28"/>
          <w:szCs w:val="28"/>
        </w:rPr>
        <w:t>перейти в</w:t>
      </w:r>
      <w:r w:rsidRPr="007F25D2">
        <w:rPr>
          <w:rFonts w:ascii="Times New Roman" w:hAnsi="Times New Roman" w:cs="Times New Roman"/>
          <w:sz w:val="28"/>
          <w:szCs w:val="28"/>
        </w:rPr>
        <w:t xml:space="preserve"> Главное меню</w:t>
      </w:r>
      <w:r>
        <w:rPr>
          <w:rFonts w:ascii="Times New Roman" w:hAnsi="Times New Roman" w:cs="Times New Roman"/>
          <w:sz w:val="28"/>
          <w:szCs w:val="28"/>
        </w:rPr>
        <w:t xml:space="preserve"> и выбрать Проекты - </w:t>
      </w:r>
      <w:r w:rsidRPr="007F25D2">
        <w:rPr>
          <w:rFonts w:ascii="Times New Roman" w:hAnsi="Times New Roman" w:cs="Times New Roman"/>
          <w:sz w:val="28"/>
          <w:szCs w:val="28"/>
        </w:rPr>
        <w:t>Новый проект (</w:t>
      </w:r>
      <w:r>
        <w:rPr>
          <w:rFonts w:ascii="Times New Roman" w:hAnsi="Times New Roman" w:cs="Times New Roman"/>
          <w:sz w:val="28"/>
          <w:szCs w:val="28"/>
        </w:rPr>
        <w:t>рисунок 4.1</w:t>
      </w:r>
      <w:r w:rsidRPr="007F25D2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7456" behindDoc="1" locked="0" layoutInCell="1" allowOverlap="1" wp14:anchorId="32ABE5C9" wp14:editId="079B181B">
            <wp:simplePos x="0" y="0"/>
            <wp:positionH relativeFrom="column">
              <wp:posOffset>473075</wp:posOffset>
            </wp:positionH>
            <wp:positionV relativeFrom="paragraph">
              <wp:posOffset>189230</wp:posOffset>
            </wp:positionV>
            <wp:extent cx="1586230" cy="2174240"/>
            <wp:effectExtent l="19050" t="0" r="0" b="0"/>
            <wp:wrapTight wrapText="bothSides">
              <wp:wrapPolygon edited="0">
                <wp:start x="-259" y="0"/>
                <wp:lineTo x="-259" y="21386"/>
                <wp:lineTo x="21531" y="21386"/>
                <wp:lineTo x="21531" y="0"/>
                <wp:lineTo x="-259" y="0"/>
              </wp:wrapPolygon>
            </wp:wrapTight>
            <wp:docPr id="37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6230" cy="2174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 wp14:anchorId="63F86D3E" wp14:editId="4C83CE85">
            <wp:simplePos x="0" y="0"/>
            <wp:positionH relativeFrom="column">
              <wp:posOffset>3866515</wp:posOffset>
            </wp:positionH>
            <wp:positionV relativeFrom="paragraph">
              <wp:posOffset>189230</wp:posOffset>
            </wp:positionV>
            <wp:extent cx="1606550" cy="2032000"/>
            <wp:effectExtent l="19050" t="0" r="0" b="0"/>
            <wp:wrapTight wrapText="bothSides">
              <wp:wrapPolygon edited="0">
                <wp:start x="-256" y="0"/>
                <wp:lineTo x="-256" y="21465"/>
                <wp:lineTo x="21515" y="21465"/>
                <wp:lineTo x="21515" y="0"/>
                <wp:lineTo x="-256" y="0"/>
              </wp:wrapPolygon>
            </wp:wrapTight>
            <wp:docPr id="5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0" cy="203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49530</wp:posOffset>
                </wp:positionV>
                <wp:extent cx="843280" cy="0"/>
                <wp:effectExtent l="7620" t="52705" r="15875" b="61595"/>
                <wp:wrapNone/>
                <wp:docPr id="4" name="Прямая со стрелко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432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3C054F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4" o:spid="_x0000_s1026" type="#_x0000_t32" style="position:absolute;margin-left:202.05pt;margin-top:3.9pt;width:66.4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">
                <v:stroke endarrow="block"/>
              </v:shape>
            </w:pict>
          </mc:Fallback>
        </mc:AlternateContent>
      </w: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30995" w:rsidRPr="007F25D2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30995" w:rsidRPr="00A36B8B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 4.</w:t>
      </w:r>
      <w:r w:rsidRPr="007F25D2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– Окна при с</w:t>
      </w:r>
      <w:r w:rsidRPr="007F25D2">
        <w:rPr>
          <w:rFonts w:ascii="Times New Roman" w:hAnsi="Times New Roman" w:cs="Times New Roman"/>
          <w:sz w:val="28"/>
          <w:szCs w:val="28"/>
        </w:rPr>
        <w:t>оздани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7F25D2">
        <w:rPr>
          <w:rFonts w:ascii="Times New Roman" w:hAnsi="Times New Roman" w:cs="Times New Roman"/>
          <w:sz w:val="28"/>
          <w:szCs w:val="28"/>
        </w:rPr>
        <w:t xml:space="preserve"> нового проекта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36B8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GPS приемнике </w:t>
      </w:r>
      <w:proofErr w:type="spellStart"/>
      <w:r w:rsidRPr="00A36B8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Leica</w:t>
      </w:r>
      <w:proofErr w:type="spellEnd"/>
      <w:r w:rsidRPr="00A36B8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GS08plus</w:t>
      </w: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 xml:space="preserve">В открывшемся окне </w:t>
      </w:r>
      <w:r>
        <w:rPr>
          <w:rFonts w:ascii="Times New Roman" w:hAnsi="Times New Roman" w:cs="Times New Roman"/>
          <w:sz w:val="28"/>
          <w:szCs w:val="28"/>
        </w:rPr>
        <w:t>необходимо заполнить поля, представленные на рисунке 4.2: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Pr="007F25D2">
        <w:rPr>
          <w:rFonts w:ascii="Times New Roman" w:hAnsi="Times New Roman" w:cs="Times New Roman"/>
          <w:sz w:val="28"/>
          <w:szCs w:val="28"/>
        </w:rPr>
        <w:t>Обязательное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7F25D2">
        <w:rPr>
          <w:rFonts w:ascii="Times New Roman" w:hAnsi="Times New Roman" w:cs="Times New Roman"/>
          <w:sz w:val="28"/>
          <w:szCs w:val="28"/>
        </w:rPr>
        <w:t xml:space="preserve">оле «Имя» - уникальное имя нового проекта. Имя может содержать до </w:t>
      </w:r>
      <w:r>
        <w:rPr>
          <w:rFonts w:ascii="Times New Roman" w:hAnsi="Times New Roman" w:cs="Times New Roman"/>
          <w:sz w:val="28"/>
          <w:szCs w:val="28"/>
        </w:rPr>
        <w:t>16 символов и включать пробелы.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Pr="007F25D2">
        <w:rPr>
          <w:rFonts w:ascii="Times New Roman" w:hAnsi="Times New Roman" w:cs="Times New Roman"/>
          <w:sz w:val="28"/>
          <w:szCs w:val="28"/>
        </w:rPr>
        <w:t>Поле «Описание» - две строки для подробного описания проекта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</w:rPr>
        <w:t>(например, выполняемые работы или содержащиеся в проекте классы).</w:t>
      </w:r>
      <w:r>
        <w:rPr>
          <w:rFonts w:ascii="Times New Roman" w:hAnsi="Times New Roman" w:cs="Times New Roman"/>
          <w:sz w:val="28"/>
          <w:szCs w:val="28"/>
        </w:rPr>
        <w:t xml:space="preserve"> Это н</w:t>
      </w:r>
      <w:r w:rsidRPr="007F25D2">
        <w:rPr>
          <w:rFonts w:ascii="Times New Roman" w:hAnsi="Times New Roman" w:cs="Times New Roman"/>
          <w:sz w:val="28"/>
          <w:szCs w:val="28"/>
        </w:rPr>
        <w:t>еобязательное поле.</w:t>
      </w: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r w:rsidRPr="007F25D2">
        <w:rPr>
          <w:rFonts w:ascii="Times New Roman" w:hAnsi="Times New Roman" w:cs="Times New Roman"/>
          <w:sz w:val="28"/>
          <w:szCs w:val="28"/>
        </w:rPr>
        <w:t>Поле «Создано» - имя автора проекта. Необязательное поле.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</w:t>
      </w:r>
      <w:r w:rsidRPr="007F25D2">
        <w:rPr>
          <w:rFonts w:ascii="Times New Roman" w:hAnsi="Times New Roman" w:cs="Times New Roman"/>
          <w:sz w:val="28"/>
          <w:szCs w:val="28"/>
        </w:rPr>
        <w:t>Поле «Устройство» -</w:t>
      </w:r>
      <w:r w:rsidRPr="007F25D2">
        <w:rPr>
          <w:rFonts w:ascii="Times New Roman" w:hAnsi="Times New Roman" w:cs="Times New Roman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</w:rPr>
        <w:t>устройство, на котором будет сохранен новый проект. В зависимости от параметров прибора это поле может быть доступно только для вывода данных.</w:t>
      </w: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таблицах 4.1 и 4.2 приведены команды и их значения при создании нового проекта и списка кодов. 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4.</w:t>
      </w:r>
      <w:r w:rsidRPr="007F25D2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Значение команд при создании проекта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78"/>
        <w:gridCol w:w="6167"/>
      </w:tblGrid>
      <w:tr w:rsidR="00230995" w:rsidRPr="007F25D2" w:rsidTr="00EB2D36">
        <w:trPr>
          <w:trHeight w:val="372"/>
        </w:trPr>
        <w:tc>
          <w:tcPr>
            <w:tcW w:w="3225" w:type="dxa"/>
          </w:tcPr>
          <w:p w:rsidR="00230995" w:rsidRPr="007F25D2" w:rsidRDefault="00230995" w:rsidP="00EB2D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Кнопка</w:t>
            </w:r>
          </w:p>
        </w:tc>
        <w:tc>
          <w:tcPr>
            <w:tcW w:w="6278" w:type="dxa"/>
          </w:tcPr>
          <w:p w:rsidR="00230995" w:rsidRPr="007F25D2" w:rsidRDefault="00230995" w:rsidP="00EB2D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Значение</w:t>
            </w:r>
          </w:p>
        </w:tc>
      </w:tr>
      <w:tr w:rsidR="00230995" w:rsidRPr="007F25D2" w:rsidTr="00EB2D36">
        <w:trPr>
          <w:trHeight w:val="276"/>
        </w:trPr>
        <w:tc>
          <w:tcPr>
            <w:tcW w:w="3225" w:type="dxa"/>
          </w:tcPr>
          <w:p w:rsidR="00230995" w:rsidRPr="007F25D2" w:rsidRDefault="00230995" w:rsidP="00EB2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ЗАП</w:t>
            </w:r>
          </w:p>
        </w:tc>
        <w:tc>
          <w:tcPr>
            <w:tcW w:w="6278" w:type="dxa"/>
          </w:tcPr>
          <w:p w:rsidR="00230995" w:rsidRPr="007F25D2" w:rsidRDefault="00230995" w:rsidP="00EB2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Сохранение параметров и настроек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30995" w:rsidRPr="007F25D2" w:rsidTr="00EB2D36">
        <w:trPr>
          <w:trHeight w:val="284"/>
        </w:trPr>
        <w:tc>
          <w:tcPr>
            <w:tcW w:w="3225" w:type="dxa"/>
          </w:tcPr>
          <w:p w:rsidR="00230995" w:rsidRPr="007F25D2" w:rsidRDefault="00230995" w:rsidP="00EB2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</w:p>
        </w:tc>
        <w:tc>
          <w:tcPr>
            <w:tcW w:w="6278" w:type="dxa"/>
          </w:tcPr>
          <w:p w:rsidR="00230995" w:rsidRPr="007F25D2" w:rsidRDefault="00230995" w:rsidP="00EB2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Переход на другую страницу на этом экране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30995" w:rsidRPr="007F25D2" w:rsidTr="00EB2D36">
        <w:trPr>
          <w:trHeight w:val="82"/>
        </w:trPr>
        <w:tc>
          <w:tcPr>
            <w:tcW w:w="3225" w:type="dxa"/>
          </w:tcPr>
          <w:p w:rsidR="00230995" w:rsidRPr="007F25D2" w:rsidRDefault="00230995" w:rsidP="00EB2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Fn</w:t>
            </w:r>
            <w:proofErr w:type="spellEnd"/>
            <w:r w:rsidRPr="007F25D2">
              <w:rPr>
                <w:rFonts w:ascii="Times New Roman" w:hAnsi="Times New Roman" w:cs="Times New Roman"/>
                <w:sz w:val="28"/>
                <w:szCs w:val="28"/>
              </w:rPr>
              <w:t xml:space="preserve"> ВЫХОД</w:t>
            </w:r>
          </w:p>
        </w:tc>
        <w:tc>
          <w:tcPr>
            <w:tcW w:w="6278" w:type="dxa"/>
          </w:tcPr>
          <w:p w:rsidR="00230995" w:rsidRPr="007F25D2" w:rsidRDefault="00230995" w:rsidP="00EB2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Выход с этого экрана.</w:t>
            </w:r>
          </w:p>
        </w:tc>
      </w:tr>
    </w:tbl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995" w:rsidRPr="007F25D2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8480" behindDoc="1" locked="0" layoutInCell="1" allowOverlap="1" wp14:anchorId="7796ACD7" wp14:editId="6A719CDA">
            <wp:simplePos x="0" y="0"/>
            <wp:positionH relativeFrom="column">
              <wp:posOffset>1773555</wp:posOffset>
            </wp:positionH>
            <wp:positionV relativeFrom="paragraph">
              <wp:posOffset>-39370</wp:posOffset>
            </wp:positionV>
            <wp:extent cx="2632710" cy="3474720"/>
            <wp:effectExtent l="19050" t="0" r="0" b="0"/>
            <wp:wrapTight wrapText="bothSides">
              <wp:wrapPolygon edited="0">
                <wp:start x="-156" y="0"/>
                <wp:lineTo x="-156" y="21434"/>
                <wp:lineTo x="21569" y="21434"/>
                <wp:lineTo x="21569" y="0"/>
                <wp:lineTo x="-156" y="0"/>
              </wp:wrapPolygon>
            </wp:wrapTight>
            <wp:docPr id="4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3474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>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4.2 – Окно создания</w:t>
      </w:r>
      <w:r w:rsidRPr="007F25D2">
        <w:rPr>
          <w:rFonts w:ascii="Times New Roman" w:hAnsi="Times New Roman" w:cs="Times New Roman"/>
          <w:sz w:val="28"/>
          <w:szCs w:val="28"/>
        </w:rPr>
        <w:t xml:space="preserve"> нового проекта, заполнение </w:t>
      </w:r>
      <w:r>
        <w:rPr>
          <w:rFonts w:ascii="Times New Roman" w:hAnsi="Times New Roman" w:cs="Times New Roman"/>
          <w:sz w:val="28"/>
          <w:szCs w:val="28"/>
        </w:rPr>
        <w:t>необходимых полей</w:t>
      </w: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Создание списка кодов.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>Следующим шагом является создание списк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F25D2">
        <w:rPr>
          <w:rFonts w:ascii="Times New Roman" w:hAnsi="Times New Roman" w:cs="Times New Roman"/>
          <w:sz w:val="28"/>
          <w:szCs w:val="28"/>
        </w:rPr>
        <w:t xml:space="preserve"> кодов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F25D2">
        <w:rPr>
          <w:rFonts w:ascii="Times New Roman" w:hAnsi="Times New Roman" w:cs="Times New Roman"/>
          <w:sz w:val="28"/>
          <w:szCs w:val="28"/>
        </w:rPr>
        <w:t xml:space="preserve"> чтобы перейти на страницу «Списки кодов»</w:t>
      </w:r>
      <w:r>
        <w:rPr>
          <w:rFonts w:ascii="Times New Roman" w:hAnsi="Times New Roman" w:cs="Times New Roman"/>
          <w:sz w:val="28"/>
          <w:szCs w:val="28"/>
        </w:rPr>
        <w:t xml:space="preserve"> необходимо нажать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Стр</w:t>
      </w:r>
      <w:proofErr w:type="spellEnd"/>
      <w:r>
        <w:rPr>
          <w:rFonts w:ascii="Times New Roman" w:hAnsi="Times New Roman" w:cs="Times New Roman"/>
          <w:sz w:val="28"/>
          <w:szCs w:val="28"/>
        </w:rPr>
        <w:t>». Для создания списка кодов</w:t>
      </w:r>
      <w:r w:rsidRPr="007F25D2">
        <w:rPr>
          <w:rFonts w:ascii="Times New Roman" w:hAnsi="Times New Roman" w:cs="Times New Roman"/>
          <w:sz w:val="28"/>
          <w:szCs w:val="28"/>
        </w:rPr>
        <w:t xml:space="preserve"> необходимо двойным нажатием на «нет» открыть окно. Далее выб</w:t>
      </w:r>
      <w:r>
        <w:rPr>
          <w:rFonts w:ascii="Times New Roman" w:hAnsi="Times New Roman" w:cs="Times New Roman"/>
          <w:sz w:val="28"/>
          <w:szCs w:val="28"/>
        </w:rPr>
        <w:t>рать</w:t>
      </w:r>
      <w:r w:rsidRPr="007F25D2">
        <w:rPr>
          <w:rFonts w:ascii="Times New Roman" w:hAnsi="Times New Roman" w:cs="Times New Roman"/>
          <w:sz w:val="28"/>
          <w:szCs w:val="28"/>
        </w:rPr>
        <w:t xml:space="preserve"> команду «НОВ» (рис</w:t>
      </w:r>
      <w:r>
        <w:rPr>
          <w:rFonts w:ascii="Times New Roman" w:hAnsi="Times New Roman" w:cs="Times New Roman"/>
          <w:sz w:val="28"/>
          <w:szCs w:val="28"/>
        </w:rPr>
        <w:t>унок 4.3).</w:t>
      </w: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>В проекте параметр по умолчанию</w:t>
      </w:r>
      <w:r>
        <w:rPr>
          <w:rFonts w:ascii="Times New Roman" w:hAnsi="Times New Roman" w:cs="Times New Roman"/>
          <w:sz w:val="28"/>
          <w:szCs w:val="28"/>
        </w:rPr>
        <w:t xml:space="preserve"> «не </w:t>
      </w:r>
      <w:r w:rsidRPr="007F25D2">
        <w:rPr>
          <w:rFonts w:ascii="Times New Roman" w:hAnsi="Times New Roman" w:cs="Times New Roman"/>
          <w:sz w:val="28"/>
          <w:szCs w:val="28"/>
        </w:rPr>
        <w:t>сохранено ни одного кода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F25D2">
        <w:rPr>
          <w:rFonts w:ascii="Times New Roman" w:hAnsi="Times New Roman" w:cs="Times New Roman"/>
          <w:sz w:val="28"/>
          <w:szCs w:val="28"/>
        </w:rPr>
        <w:t xml:space="preserve"> можно изменить. При выборе таблицы кодов содержащиеся в ней коды копируются в проект.</w:t>
      </w: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9504" behindDoc="0" locked="0" layoutInCell="1" allowOverlap="1" wp14:anchorId="239B5501" wp14:editId="1918B9DE">
            <wp:simplePos x="0" y="0"/>
            <wp:positionH relativeFrom="column">
              <wp:posOffset>239395</wp:posOffset>
            </wp:positionH>
            <wp:positionV relativeFrom="paragraph">
              <wp:posOffset>88265</wp:posOffset>
            </wp:positionV>
            <wp:extent cx="2175510" cy="2692400"/>
            <wp:effectExtent l="19050" t="0" r="0" b="0"/>
            <wp:wrapThrough wrapText="bothSides">
              <wp:wrapPolygon edited="0">
                <wp:start x="-189" y="0"/>
                <wp:lineTo x="-189" y="21396"/>
                <wp:lineTo x="21562" y="21396"/>
                <wp:lineTo x="21562" y="0"/>
                <wp:lineTo x="-189" y="0"/>
              </wp:wrapPolygon>
            </wp:wrapThrough>
            <wp:docPr id="5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5510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0528" behindDoc="0" locked="0" layoutInCell="1" allowOverlap="1" wp14:anchorId="649F3D75" wp14:editId="4C059A1A">
            <wp:simplePos x="0" y="0"/>
            <wp:positionH relativeFrom="column">
              <wp:posOffset>3480435</wp:posOffset>
            </wp:positionH>
            <wp:positionV relativeFrom="paragraph">
              <wp:posOffset>88265</wp:posOffset>
            </wp:positionV>
            <wp:extent cx="2023110" cy="2692400"/>
            <wp:effectExtent l="19050" t="0" r="0" b="0"/>
            <wp:wrapThrough wrapText="bothSides">
              <wp:wrapPolygon edited="0">
                <wp:start x="-203" y="0"/>
                <wp:lineTo x="-203" y="21396"/>
                <wp:lineTo x="21559" y="21396"/>
                <wp:lineTo x="21559" y="0"/>
                <wp:lineTo x="-203" y="0"/>
              </wp:wrapPolygon>
            </wp:wrapThrough>
            <wp:docPr id="59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110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20955</wp:posOffset>
                </wp:positionH>
                <wp:positionV relativeFrom="paragraph">
                  <wp:posOffset>60325</wp:posOffset>
                </wp:positionV>
                <wp:extent cx="843280" cy="0"/>
                <wp:effectExtent l="6350" t="59055" r="17145" b="55245"/>
                <wp:wrapNone/>
                <wp:docPr id="3" name="Прямая со стрелко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432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A8DB8D" id="Прямая со стрелкой 3" o:spid="_x0000_s1026" type="#_x0000_t32" style="position:absolute;margin-left:1.65pt;margin-top:4.75pt;width:66.4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">
                <v:stroke endarrow="block"/>
              </v:shape>
            </w:pict>
          </mc:Fallback>
        </mc:AlternateConten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995" w:rsidRPr="007F25D2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30995" w:rsidRPr="007F25D2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4.3 – Окна при с</w:t>
      </w:r>
      <w:r w:rsidRPr="007F25D2">
        <w:rPr>
          <w:rFonts w:ascii="Times New Roman" w:hAnsi="Times New Roman" w:cs="Times New Roman"/>
          <w:sz w:val="28"/>
          <w:szCs w:val="28"/>
        </w:rPr>
        <w:t>оздани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7F25D2">
        <w:rPr>
          <w:rFonts w:ascii="Times New Roman" w:hAnsi="Times New Roman" w:cs="Times New Roman"/>
          <w:sz w:val="28"/>
          <w:szCs w:val="28"/>
        </w:rPr>
        <w:t xml:space="preserve"> списка кодов</w:t>
      </w: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lastRenderedPageBreak/>
        <w:t>Если коды были скопированы из таблицы кодов во внутренней памяти, отображается имя таблицы кодов. Если коды были введены вручную, отображается имя рабочего проекта.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4.2 </w:t>
      </w:r>
    </w:p>
    <w:p w:rsidR="00230995" w:rsidRPr="007F25D2" w:rsidRDefault="00230995" w:rsidP="0023099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Значение команд при создании списка кодов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667"/>
        <w:gridCol w:w="7570"/>
      </w:tblGrid>
      <w:tr w:rsidR="00230995" w:rsidRPr="007F25D2" w:rsidTr="00EB2D36">
        <w:trPr>
          <w:trHeight w:val="312"/>
        </w:trPr>
        <w:tc>
          <w:tcPr>
            <w:tcW w:w="1672" w:type="dxa"/>
          </w:tcPr>
          <w:p w:rsidR="00230995" w:rsidRPr="007F25D2" w:rsidRDefault="00230995" w:rsidP="00EB2D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Кнопка</w:t>
            </w:r>
          </w:p>
        </w:tc>
        <w:tc>
          <w:tcPr>
            <w:tcW w:w="7631" w:type="dxa"/>
          </w:tcPr>
          <w:p w:rsidR="00230995" w:rsidRPr="007F25D2" w:rsidRDefault="00230995" w:rsidP="00EB2D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Значение</w:t>
            </w:r>
          </w:p>
        </w:tc>
      </w:tr>
      <w:tr w:rsidR="00230995" w:rsidRPr="007F25D2" w:rsidTr="00EB2D36">
        <w:trPr>
          <w:trHeight w:val="657"/>
        </w:trPr>
        <w:tc>
          <w:tcPr>
            <w:tcW w:w="1672" w:type="dxa"/>
          </w:tcPr>
          <w:p w:rsidR="00230995" w:rsidRPr="007F25D2" w:rsidRDefault="00230995" w:rsidP="00EB2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OK</w:t>
            </w:r>
          </w:p>
        </w:tc>
        <w:tc>
          <w:tcPr>
            <w:tcW w:w="7631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Возврат на предыдущий экран. Коды из выделенной таблицы кодов копируются в рабочий проект.</w:t>
            </w:r>
          </w:p>
        </w:tc>
      </w:tr>
      <w:tr w:rsidR="00230995" w:rsidRPr="007F25D2" w:rsidTr="00EB2D36">
        <w:trPr>
          <w:trHeight w:val="329"/>
        </w:trPr>
        <w:tc>
          <w:tcPr>
            <w:tcW w:w="1672" w:type="dxa"/>
          </w:tcPr>
          <w:p w:rsidR="00230995" w:rsidRPr="007F25D2" w:rsidRDefault="00230995" w:rsidP="00EB2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НОВ</w:t>
            </w:r>
          </w:p>
        </w:tc>
        <w:tc>
          <w:tcPr>
            <w:tcW w:w="7631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Создание таблицы кодов.</w:t>
            </w:r>
          </w:p>
        </w:tc>
      </w:tr>
      <w:tr w:rsidR="00230995" w:rsidRPr="007F25D2" w:rsidTr="00EB2D36">
        <w:trPr>
          <w:trHeight w:val="329"/>
        </w:trPr>
        <w:tc>
          <w:tcPr>
            <w:tcW w:w="1672" w:type="dxa"/>
          </w:tcPr>
          <w:p w:rsidR="00230995" w:rsidRPr="007F25D2" w:rsidRDefault="00230995" w:rsidP="00EB2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РЕД</w:t>
            </w:r>
          </w:p>
        </w:tc>
        <w:tc>
          <w:tcPr>
            <w:tcW w:w="7631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 xml:space="preserve">Редактирование выделенной таблицы кодов. </w:t>
            </w:r>
          </w:p>
        </w:tc>
      </w:tr>
      <w:tr w:rsidR="00230995" w:rsidRPr="007F25D2" w:rsidTr="00EB2D36">
        <w:trPr>
          <w:trHeight w:val="329"/>
        </w:trPr>
        <w:tc>
          <w:tcPr>
            <w:tcW w:w="1672" w:type="dxa"/>
          </w:tcPr>
          <w:p w:rsidR="00230995" w:rsidRPr="007F25D2" w:rsidRDefault="00230995" w:rsidP="00EB2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УДАЛ</w:t>
            </w:r>
          </w:p>
        </w:tc>
        <w:tc>
          <w:tcPr>
            <w:tcW w:w="7631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Удаление выделенного списка кодов.</w:t>
            </w:r>
          </w:p>
        </w:tc>
      </w:tr>
      <w:tr w:rsidR="00230995" w:rsidRPr="007F25D2" w:rsidTr="00EB2D36">
        <w:trPr>
          <w:trHeight w:val="641"/>
        </w:trPr>
        <w:tc>
          <w:tcPr>
            <w:tcW w:w="1672" w:type="dxa"/>
          </w:tcPr>
          <w:p w:rsidR="00230995" w:rsidRPr="007F25D2" w:rsidRDefault="00230995" w:rsidP="00EB2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ДОП</w:t>
            </w:r>
          </w:p>
        </w:tc>
        <w:tc>
          <w:tcPr>
            <w:tcW w:w="7631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Просмотр информации об авторе и дате создания таблицы кодов.</w:t>
            </w:r>
          </w:p>
        </w:tc>
      </w:tr>
      <w:tr w:rsidR="00230995" w:rsidRPr="007F25D2" w:rsidTr="00EB2D36">
        <w:trPr>
          <w:trHeight w:val="345"/>
        </w:trPr>
        <w:tc>
          <w:tcPr>
            <w:tcW w:w="1672" w:type="dxa"/>
          </w:tcPr>
          <w:p w:rsidR="00230995" w:rsidRPr="007F25D2" w:rsidRDefault="00230995" w:rsidP="00EB2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Fn</w:t>
            </w:r>
            <w:proofErr w:type="spellEnd"/>
            <w:r w:rsidRPr="007F25D2">
              <w:rPr>
                <w:rFonts w:ascii="Times New Roman" w:hAnsi="Times New Roman" w:cs="Times New Roman"/>
                <w:sz w:val="28"/>
                <w:szCs w:val="28"/>
              </w:rPr>
              <w:t xml:space="preserve"> ВЫХОД</w:t>
            </w:r>
          </w:p>
        </w:tc>
        <w:tc>
          <w:tcPr>
            <w:tcW w:w="7631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Выход с этого экрана.</w:t>
            </w:r>
          </w:p>
        </w:tc>
      </w:tr>
    </w:tbl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>В открывшемся окне заполняем поля</w:t>
      </w:r>
      <w:r>
        <w:rPr>
          <w:rFonts w:ascii="Times New Roman" w:hAnsi="Times New Roman" w:cs="Times New Roman"/>
          <w:sz w:val="28"/>
          <w:szCs w:val="28"/>
        </w:rPr>
        <w:t>. О</w:t>
      </w:r>
      <w:r w:rsidRPr="007F25D2">
        <w:rPr>
          <w:rFonts w:ascii="Times New Roman" w:hAnsi="Times New Roman" w:cs="Times New Roman"/>
          <w:sz w:val="28"/>
          <w:szCs w:val="28"/>
        </w:rPr>
        <w:t>бязательным яв</w:t>
      </w:r>
      <w:r>
        <w:rPr>
          <w:rFonts w:ascii="Times New Roman" w:hAnsi="Times New Roman" w:cs="Times New Roman"/>
          <w:sz w:val="28"/>
          <w:szCs w:val="28"/>
        </w:rPr>
        <w:t>ляется поле «ИМЯ». Далее выбира</w:t>
      </w:r>
      <w:r w:rsidRPr="007F25D2">
        <w:rPr>
          <w:rFonts w:ascii="Times New Roman" w:hAnsi="Times New Roman" w:cs="Times New Roman"/>
          <w:sz w:val="28"/>
          <w:szCs w:val="28"/>
        </w:rPr>
        <w:t>ем команду «КОДЫ» (рис</w:t>
      </w:r>
      <w:r>
        <w:rPr>
          <w:rFonts w:ascii="Times New Roman" w:hAnsi="Times New Roman" w:cs="Times New Roman"/>
          <w:sz w:val="28"/>
          <w:szCs w:val="28"/>
        </w:rPr>
        <w:t>унок 4.4</w:t>
      </w:r>
      <w:r w:rsidRPr="007F25D2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2576" behindDoc="0" locked="0" layoutInCell="1" allowOverlap="1" wp14:anchorId="0DF5C72B" wp14:editId="28E6696E">
            <wp:simplePos x="0" y="0"/>
            <wp:positionH relativeFrom="column">
              <wp:posOffset>239395</wp:posOffset>
            </wp:positionH>
            <wp:positionV relativeFrom="paragraph">
              <wp:posOffset>206375</wp:posOffset>
            </wp:positionV>
            <wp:extent cx="2388870" cy="3180080"/>
            <wp:effectExtent l="19050" t="0" r="0" b="0"/>
            <wp:wrapThrough wrapText="bothSides">
              <wp:wrapPolygon edited="0">
                <wp:start x="-172" y="0"/>
                <wp:lineTo x="-172" y="21479"/>
                <wp:lineTo x="21531" y="21479"/>
                <wp:lineTo x="21531" y="0"/>
                <wp:lineTo x="-172" y="0"/>
              </wp:wrapPolygon>
            </wp:wrapThrough>
            <wp:docPr id="60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8870" cy="3180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30995" w:rsidRPr="007F25D2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1271905</wp:posOffset>
                </wp:positionV>
                <wp:extent cx="621030" cy="0"/>
                <wp:effectExtent l="13970" t="58420" r="22225" b="55880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10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0C0EE6" id="Прямая со стрелкой 2" o:spid="_x0000_s1026" type="#_x0000_t32" style="position:absolute;margin-left:-3.75pt;margin-top:100.15pt;width:48.9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">
                <v:stroke endarrow="block"/>
              </v:shape>
            </w:pict>
          </mc:Fallback>
        </mc:AlternateContent>
      </w: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A676C44" wp14:editId="5CB1353B">
            <wp:extent cx="2314575" cy="3181350"/>
            <wp:effectExtent l="19050" t="0" r="9525" b="0"/>
            <wp:docPr id="61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8385" cy="3180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30995" w:rsidRPr="007F25D2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>Рис</w:t>
      </w:r>
      <w:r>
        <w:rPr>
          <w:rFonts w:ascii="Times New Roman" w:hAnsi="Times New Roman" w:cs="Times New Roman"/>
          <w:sz w:val="28"/>
          <w:szCs w:val="28"/>
        </w:rPr>
        <w:t>унок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7F25D2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– Окна д</w:t>
      </w:r>
      <w:r w:rsidRPr="007F25D2">
        <w:rPr>
          <w:rFonts w:ascii="Times New Roman" w:hAnsi="Times New Roman" w:cs="Times New Roman"/>
          <w:sz w:val="28"/>
          <w:szCs w:val="28"/>
        </w:rPr>
        <w:t>оступ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F25D2">
        <w:rPr>
          <w:rFonts w:ascii="Times New Roman" w:hAnsi="Times New Roman" w:cs="Times New Roman"/>
          <w:sz w:val="28"/>
          <w:szCs w:val="28"/>
        </w:rPr>
        <w:t xml:space="preserve"> к управлению таблицей кодов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Атрибуты данных.</w:t>
      </w: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lastRenderedPageBreak/>
        <w:t>Управление кодами включает в себя несколько задач:</w:t>
      </w: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F25D2">
        <w:rPr>
          <w:rFonts w:ascii="Times New Roman" w:hAnsi="Times New Roman" w:cs="Times New Roman"/>
          <w:sz w:val="28"/>
          <w:szCs w:val="28"/>
        </w:rPr>
        <w:t>создание новых кодов;</w:t>
      </w: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F25D2">
        <w:rPr>
          <w:rFonts w:ascii="Times New Roman" w:hAnsi="Times New Roman" w:cs="Times New Roman"/>
          <w:sz w:val="28"/>
          <w:szCs w:val="28"/>
        </w:rPr>
        <w:t>просмотр кодов и связанной с ними информации;</w:t>
      </w: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F25D2">
        <w:rPr>
          <w:rFonts w:ascii="Times New Roman" w:hAnsi="Times New Roman" w:cs="Times New Roman"/>
          <w:sz w:val="28"/>
          <w:szCs w:val="28"/>
        </w:rPr>
        <w:t>изменение кодов;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F25D2">
        <w:rPr>
          <w:rFonts w:ascii="Times New Roman" w:hAnsi="Times New Roman" w:cs="Times New Roman"/>
          <w:sz w:val="28"/>
          <w:szCs w:val="28"/>
        </w:rPr>
        <w:t>удаление существующих кодов.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>Уже введенные имена атрибутов в таблице кодов проекта редактировать нельзя.</w:t>
      </w:r>
      <w:r w:rsidRPr="007F25D2">
        <w:rPr>
          <w:rFonts w:ascii="Times New Roman" w:hAnsi="Times New Roman" w:cs="Times New Roman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</w:rPr>
        <w:t>Новый код можно создать и прямо в приложении. В этом случае новый код добавляется в таблицу кодов проекта. Значения групп кодов, кодов и атрибутов чувствительны к регистр</w:t>
      </w:r>
      <w:r>
        <w:rPr>
          <w:rFonts w:ascii="Times New Roman" w:hAnsi="Times New Roman" w:cs="Times New Roman"/>
          <w:sz w:val="28"/>
          <w:szCs w:val="28"/>
        </w:rPr>
        <w:t xml:space="preserve">у. Например, группа кодов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Tree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Pr="007F25D2">
        <w:rPr>
          <w:rFonts w:ascii="Times New Roman" w:hAnsi="Times New Roman" w:cs="Times New Roman"/>
          <w:sz w:val="28"/>
          <w:szCs w:val="28"/>
        </w:rPr>
        <w:t xml:space="preserve"> это</w:t>
      </w:r>
      <w:proofErr w:type="gramEnd"/>
      <w:r w:rsidRPr="007F25D2">
        <w:rPr>
          <w:rFonts w:ascii="Times New Roman" w:hAnsi="Times New Roman" w:cs="Times New Roman"/>
          <w:sz w:val="28"/>
          <w:szCs w:val="28"/>
        </w:rPr>
        <w:t xml:space="preserve"> не то же самое, что группа кодов TREE.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Чтобы создать</w:t>
      </w:r>
      <w:r w:rsidRPr="007F25D2">
        <w:rPr>
          <w:rFonts w:ascii="Times New Roman" w:hAnsi="Times New Roman" w:cs="Times New Roman"/>
          <w:sz w:val="28"/>
          <w:szCs w:val="28"/>
        </w:rPr>
        <w:t xml:space="preserve"> необходимое количество для данной группы </w:t>
      </w:r>
      <w:r>
        <w:rPr>
          <w:rFonts w:ascii="Times New Roman" w:hAnsi="Times New Roman" w:cs="Times New Roman"/>
          <w:sz w:val="28"/>
          <w:szCs w:val="28"/>
        </w:rPr>
        <w:t>кодов</w:t>
      </w:r>
      <w:r w:rsidRPr="007F25D2">
        <w:rPr>
          <w:rFonts w:ascii="Times New Roman" w:hAnsi="Times New Roman" w:cs="Times New Roman"/>
          <w:sz w:val="28"/>
          <w:szCs w:val="28"/>
        </w:rPr>
        <w:t>, выберем команду «КОД» и далее необходимо выбрать команду «ЗАП». Заполним поля, обязательными и важными для заполнения является параметры полей с указанием: «имя»; «описание кода»; «тип кода»» - точка, линия, площадь (</w:t>
      </w:r>
      <w:r>
        <w:rPr>
          <w:rFonts w:ascii="Times New Roman" w:hAnsi="Times New Roman" w:cs="Times New Roman"/>
          <w:sz w:val="28"/>
          <w:szCs w:val="28"/>
        </w:rPr>
        <w:t xml:space="preserve">рисунок 4.5): 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1554120C" wp14:editId="55450244">
            <wp:simplePos x="0" y="0"/>
            <wp:positionH relativeFrom="column">
              <wp:posOffset>1443990</wp:posOffset>
            </wp:positionH>
            <wp:positionV relativeFrom="paragraph">
              <wp:posOffset>-24765</wp:posOffset>
            </wp:positionV>
            <wp:extent cx="1438275" cy="1428750"/>
            <wp:effectExtent l="19050" t="0" r="9525" b="0"/>
            <wp:wrapThrough wrapText="bothSides">
              <wp:wrapPolygon edited="0">
                <wp:start x="-286" y="0"/>
                <wp:lineTo x="-286" y="21312"/>
                <wp:lineTo x="21743" y="21312"/>
                <wp:lineTo x="21743" y="0"/>
                <wp:lineTo x="-286" y="0"/>
              </wp:wrapPolygon>
            </wp:wrapThrough>
            <wp:docPr id="62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0" locked="0" layoutInCell="1" allowOverlap="1" wp14:anchorId="5374D57A" wp14:editId="442E7CF1">
            <wp:simplePos x="0" y="0"/>
            <wp:positionH relativeFrom="column">
              <wp:posOffset>4358640</wp:posOffset>
            </wp:positionH>
            <wp:positionV relativeFrom="paragraph">
              <wp:posOffset>-24765</wp:posOffset>
            </wp:positionV>
            <wp:extent cx="1352550" cy="2152650"/>
            <wp:effectExtent l="0" t="57150" r="0" b="19050"/>
            <wp:wrapThrough wrapText="bothSides">
              <wp:wrapPolygon edited="0">
                <wp:start x="304" y="-573"/>
                <wp:lineTo x="304" y="19880"/>
                <wp:lineTo x="3042" y="20835"/>
                <wp:lineTo x="8823" y="20835"/>
                <wp:lineTo x="8823" y="21027"/>
                <wp:lineTo x="17645" y="21791"/>
                <wp:lineTo x="18862" y="21791"/>
                <wp:lineTo x="20687" y="21791"/>
                <wp:lineTo x="20992" y="1147"/>
                <wp:lineTo x="14603" y="191"/>
                <wp:lineTo x="2130" y="-573"/>
                <wp:lineTo x="304" y="-573"/>
              </wp:wrapPolygon>
            </wp:wrapThrough>
            <wp:docPr id="6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isometricOffAxis2Left"/>
                      <a:lightRig rig="threePt" dir="t"/>
                    </a:scene3d>
                  </pic:spPr>
                </pic:pic>
              </a:graphicData>
            </a:graphic>
          </wp:anchor>
        </w:drawing>
      </w: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 wp14:anchorId="467BF84D" wp14:editId="1CF17825">
            <wp:simplePos x="0" y="0"/>
            <wp:positionH relativeFrom="column">
              <wp:posOffset>2882265</wp:posOffset>
            </wp:positionH>
            <wp:positionV relativeFrom="paragraph">
              <wp:posOffset>-24765</wp:posOffset>
            </wp:positionV>
            <wp:extent cx="1400175" cy="1352550"/>
            <wp:effectExtent l="19050" t="0" r="9525" b="0"/>
            <wp:wrapThrough wrapText="bothSides">
              <wp:wrapPolygon edited="0">
                <wp:start x="-294" y="0"/>
                <wp:lineTo x="-294" y="21296"/>
                <wp:lineTo x="21747" y="21296"/>
                <wp:lineTo x="21747" y="0"/>
                <wp:lineTo x="-294" y="0"/>
              </wp:wrapPolygon>
            </wp:wrapThrough>
            <wp:docPr id="64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 wp14:anchorId="769AD291" wp14:editId="2C8D0E8C">
            <wp:simplePos x="0" y="0"/>
            <wp:positionH relativeFrom="column">
              <wp:posOffset>167640</wp:posOffset>
            </wp:positionH>
            <wp:positionV relativeFrom="paragraph">
              <wp:posOffset>-24765</wp:posOffset>
            </wp:positionV>
            <wp:extent cx="1276350" cy="2152650"/>
            <wp:effectExtent l="0" t="57150" r="0" b="19050"/>
            <wp:wrapThrough wrapText="bothSides">
              <wp:wrapPolygon edited="0">
                <wp:start x="19021" y="-573"/>
                <wp:lineTo x="7737" y="0"/>
                <wp:lineTo x="0" y="1147"/>
                <wp:lineTo x="0" y="21791"/>
                <wp:lineTo x="1934" y="21791"/>
                <wp:lineTo x="3224" y="21791"/>
                <wp:lineTo x="12896" y="21027"/>
                <wp:lineTo x="12896" y="20835"/>
                <wp:lineTo x="18699" y="20835"/>
                <wp:lineTo x="21278" y="19880"/>
                <wp:lineTo x="20955" y="-573"/>
                <wp:lineTo x="19021" y="-573"/>
              </wp:wrapPolygon>
            </wp:wrapThrough>
            <wp:docPr id="65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isometricOffAxis1Right"/>
                      <a:lightRig rig="threePt" dir="t"/>
                    </a:scene3d>
                  </pic:spPr>
                </pic:pic>
              </a:graphicData>
            </a:graphic>
          </wp:anchor>
        </w:drawing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F25D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 wp14:anchorId="3A73CCBA" wp14:editId="0781DA6F">
            <wp:simplePos x="0" y="0"/>
            <wp:positionH relativeFrom="column">
              <wp:posOffset>-4390390</wp:posOffset>
            </wp:positionH>
            <wp:positionV relativeFrom="paragraph">
              <wp:posOffset>228600</wp:posOffset>
            </wp:positionV>
            <wp:extent cx="1466850" cy="723900"/>
            <wp:effectExtent l="19050" t="0" r="0" b="0"/>
            <wp:wrapThrough wrapText="bothSides">
              <wp:wrapPolygon edited="0">
                <wp:start x="-281" y="0"/>
                <wp:lineTo x="-281" y="21032"/>
                <wp:lineTo x="21600" y="21032"/>
                <wp:lineTo x="21600" y="0"/>
                <wp:lineTo x="-281" y="0"/>
              </wp:wrapPolygon>
            </wp:wrapThrough>
            <wp:docPr id="66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F25D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1BA58627" wp14:editId="381857FE">
            <wp:simplePos x="0" y="0"/>
            <wp:positionH relativeFrom="column">
              <wp:posOffset>-2894965</wp:posOffset>
            </wp:positionH>
            <wp:positionV relativeFrom="paragraph">
              <wp:posOffset>76200</wp:posOffset>
            </wp:positionV>
            <wp:extent cx="1400175" cy="876300"/>
            <wp:effectExtent l="19050" t="0" r="9525" b="0"/>
            <wp:wrapThrough wrapText="bothSides">
              <wp:wrapPolygon edited="0">
                <wp:start x="-294" y="0"/>
                <wp:lineTo x="-294" y="21130"/>
                <wp:lineTo x="21747" y="21130"/>
                <wp:lineTo x="21747" y="0"/>
                <wp:lineTo x="-294" y="0"/>
              </wp:wrapPolygon>
            </wp:wrapThrough>
            <wp:docPr id="67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30995" w:rsidRPr="007F25D2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7F25D2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- Окна д</w:t>
      </w:r>
      <w:r w:rsidRPr="007F25D2">
        <w:rPr>
          <w:rFonts w:ascii="Times New Roman" w:hAnsi="Times New Roman" w:cs="Times New Roman"/>
          <w:sz w:val="28"/>
          <w:szCs w:val="28"/>
        </w:rPr>
        <w:t>оступ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F25D2">
        <w:rPr>
          <w:rFonts w:ascii="Times New Roman" w:hAnsi="Times New Roman" w:cs="Times New Roman"/>
          <w:sz w:val="28"/>
          <w:szCs w:val="28"/>
        </w:rPr>
        <w:t xml:space="preserve"> к управлению таблицей кодов</w:t>
      </w: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таблице 4.3 приведены команды и их значения при управлении таблицей кодов.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sz w:val="28"/>
          <w:szCs w:val="28"/>
        </w:rPr>
        <w:t>4.3</w:t>
      </w: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Значение команд</w:t>
      </w:r>
      <w:r w:rsidRPr="008A21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 управлении таблицей кодов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109"/>
        <w:gridCol w:w="7128"/>
      </w:tblGrid>
      <w:tr w:rsidR="00230995" w:rsidRPr="007F25D2" w:rsidTr="00EB2D36">
        <w:tc>
          <w:tcPr>
            <w:tcW w:w="2127" w:type="dxa"/>
          </w:tcPr>
          <w:p w:rsidR="00230995" w:rsidRPr="007F25D2" w:rsidRDefault="00230995" w:rsidP="00EB2D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Кнопка</w:t>
            </w:r>
          </w:p>
        </w:tc>
        <w:tc>
          <w:tcPr>
            <w:tcW w:w="7229" w:type="dxa"/>
          </w:tcPr>
          <w:p w:rsidR="00230995" w:rsidRPr="007F25D2" w:rsidRDefault="00230995" w:rsidP="00EB2D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Значение</w:t>
            </w:r>
          </w:p>
        </w:tc>
      </w:tr>
      <w:tr w:rsidR="00230995" w:rsidRPr="007F25D2" w:rsidTr="00EB2D36">
        <w:tc>
          <w:tcPr>
            <w:tcW w:w="2127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ЗАПИС</w:t>
            </w:r>
          </w:p>
        </w:tc>
        <w:tc>
          <w:tcPr>
            <w:tcW w:w="7229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Добавление нового кода и всех связанных с ним атрибутов в таблицу кодов во внутренней памяти.</w:t>
            </w:r>
          </w:p>
        </w:tc>
      </w:tr>
      <w:tr w:rsidR="00230995" w:rsidRPr="007F25D2" w:rsidTr="00EB2D36">
        <w:tc>
          <w:tcPr>
            <w:tcW w:w="2127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НОВ-A</w:t>
            </w:r>
          </w:p>
        </w:tc>
        <w:tc>
          <w:tcPr>
            <w:tcW w:w="7229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Добавление нового редактируемого поля для атрибута с типом атрибута «Обычный» и типом значения «Текст».</w:t>
            </w:r>
          </w:p>
        </w:tc>
      </w:tr>
      <w:tr w:rsidR="00230995" w:rsidRPr="007F25D2" w:rsidTr="00EB2D36">
        <w:tc>
          <w:tcPr>
            <w:tcW w:w="2127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ИМЯ </w:t>
            </w: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или ЗНАЧ</w:t>
            </w:r>
          </w:p>
        </w:tc>
        <w:tc>
          <w:tcPr>
            <w:tcW w:w="7229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Выделение поля для ввода имени или значения атрибута. Доступно для тех атрибутов, для которых можно ввести имя атрибута. Имя атрибута можно изменить; также можно ввести значение атрибута, которое будет использоваться по умолчанию.</w:t>
            </w:r>
          </w:p>
        </w:tc>
      </w:tr>
      <w:tr w:rsidR="00230995" w:rsidRPr="007F25D2" w:rsidTr="00EB2D36">
        <w:tc>
          <w:tcPr>
            <w:tcW w:w="2127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Fn</w:t>
            </w:r>
            <w:proofErr w:type="spellEnd"/>
            <w:r w:rsidRPr="007F25D2">
              <w:rPr>
                <w:rFonts w:ascii="Times New Roman" w:hAnsi="Times New Roman" w:cs="Times New Roman"/>
                <w:sz w:val="28"/>
                <w:szCs w:val="28"/>
              </w:rPr>
              <w:t xml:space="preserve"> ВЫХОД</w:t>
            </w:r>
          </w:p>
        </w:tc>
        <w:tc>
          <w:tcPr>
            <w:tcW w:w="7229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Выход с этого экрана.</w:t>
            </w:r>
          </w:p>
        </w:tc>
      </w:tr>
    </w:tbl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Перечень доступных полей при управлении кодами представлен в таблице 4.4: </w:t>
      </w: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>Таблица</w:t>
      </w:r>
      <w:r>
        <w:rPr>
          <w:rFonts w:ascii="Times New Roman" w:hAnsi="Times New Roman" w:cs="Times New Roman"/>
          <w:sz w:val="28"/>
          <w:szCs w:val="28"/>
        </w:rPr>
        <w:t xml:space="preserve"> 4.4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>Значение полей</w:t>
      </w:r>
      <w:r>
        <w:rPr>
          <w:rFonts w:ascii="Times New Roman" w:hAnsi="Times New Roman" w:cs="Times New Roman"/>
          <w:sz w:val="28"/>
          <w:szCs w:val="28"/>
        </w:rPr>
        <w:t xml:space="preserve"> при управлении кодами</w:t>
      </w: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1236"/>
        <w:gridCol w:w="2133"/>
        <w:gridCol w:w="6095"/>
      </w:tblGrid>
      <w:tr w:rsidR="00230995" w:rsidRPr="007F25D2" w:rsidTr="00EB2D36">
        <w:tc>
          <w:tcPr>
            <w:tcW w:w="1236" w:type="dxa"/>
          </w:tcPr>
          <w:p w:rsidR="00230995" w:rsidRPr="007F25D2" w:rsidRDefault="00230995" w:rsidP="00EB2D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Поле</w:t>
            </w:r>
          </w:p>
        </w:tc>
        <w:tc>
          <w:tcPr>
            <w:tcW w:w="2133" w:type="dxa"/>
          </w:tcPr>
          <w:p w:rsidR="00230995" w:rsidRPr="007F25D2" w:rsidRDefault="00230995" w:rsidP="00EB2D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Опция</w:t>
            </w:r>
          </w:p>
        </w:tc>
        <w:tc>
          <w:tcPr>
            <w:tcW w:w="6095" w:type="dxa"/>
          </w:tcPr>
          <w:p w:rsidR="00230995" w:rsidRPr="007F25D2" w:rsidRDefault="00230995" w:rsidP="00EB2D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Описание</w:t>
            </w:r>
          </w:p>
        </w:tc>
      </w:tr>
      <w:tr w:rsidR="00230995" w:rsidRPr="007F25D2" w:rsidTr="00EB2D36">
        <w:tc>
          <w:tcPr>
            <w:tcW w:w="1236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Код</w:t>
            </w:r>
          </w:p>
        </w:tc>
        <w:tc>
          <w:tcPr>
            <w:tcW w:w="2133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Редактируемое поле</w:t>
            </w:r>
          </w:p>
        </w:tc>
        <w:tc>
          <w:tcPr>
            <w:tcW w:w="6095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Уникальное имя нового кода. Имя может содержать до 16 символов и включать пробелы. Обязательное поле.</w:t>
            </w:r>
          </w:p>
        </w:tc>
      </w:tr>
      <w:tr w:rsidR="00230995" w:rsidRPr="007F25D2" w:rsidTr="00EB2D36">
        <w:tc>
          <w:tcPr>
            <w:tcW w:w="1236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Описан. кода</w:t>
            </w:r>
          </w:p>
        </w:tc>
        <w:tc>
          <w:tcPr>
            <w:tcW w:w="2133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Редактируемое</w:t>
            </w:r>
          </w:p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поле</w:t>
            </w:r>
          </w:p>
        </w:tc>
        <w:tc>
          <w:tcPr>
            <w:tcW w:w="6095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Подробное описание кода. В описании можно,</w:t>
            </w:r>
          </w:p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например, ввести полное имя, если Код является аббревиатурой. Необязательное поле.</w:t>
            </w:r>
          </w:p>
        </w:tc>
      </w:tr>
      <w:tr w:rsidR="00230995" w:rsidRPr="007F25D2" w:rsidTr="00EB2D36">
        <w:tc>
          <w:tcPr>
            <w:tcW w:w="1236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2133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Список выбора</w:t>
            </w:r>
          </w:p>
        </w:tc>
        <w:tc>
          <w:tcPr>
            <w:tcW w:w="6095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Группа кодов, которой назначается этот код.</w:t>
            </w:r>
          </w:p>
        </w:tc>
      </w:tr>
      <w:tr w:rsidR="00230995" w:rsidRPr="007F25D2" w:rsidTr="00EB2D36">
        <w:tc>
          <w:tcPr>
            <w:tcW w:w="1236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Тип кода</w:t>
            </w:r>
          </w:p>
        </w:tc>
        <w:tc>
          <w:tcPr>
            <w:tcW w:w="2133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Список выбора</w:t>
            </w:r>
          </w:p>
        </w:tc>
        <w:tc>
          <w:tcPr>
            <w:tcW w:w="6095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Способ использования кода. Код может быть</w:t>
            </w:r>
          </w:p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тематическим (для точек, линий или площадей) или свободным. Создание уникального кода. Код в одной и той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же таблице кодов может иметь одинаковые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значения с разными типами. Например, код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«OAK» может принадлежать типу Точка, Линия, Площадь и/или Свобод.</w:t>
            </w:r>
          </w:p>
        </w:tc>
      </w:tr>
      <w:tr w:rsidR="00230995" w:rsidRPr="007F25D2" w:rsidTr="00EB2D36">
        <w:tc>
          <w:tcPr>
            <w:tcW w:w="1236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Рисовка</w:t>
            </w:r>
          </w:p>
        </w:tc>
        <w:tc>
          <w:tcPr>
            <w:tcW w:w="2133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Список выбора</w:t>
            </w:r>
          </w:p>
          <w:p w:rsidR="00230995" w:rsidRPr="007F25D2" w:rsidRDefault="00230995" w:rsidP="00EB2D36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0995" w:rsidRPr="007F25D2" w:rsidRDefault="00230995" w:rsidP="00EB2D36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0995" w:rsidRPr="007F25D2" w:rsidRDefault="00230995" w:rsidP="00EB2D36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0995" w:rsidRPr="007F25D2" w:rsidRDefault="00230995" w:rsidP="00EB2D36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0995" w:rsidRPr="007F25D2" w:rsidRDefault="00230995" w:rsidP="00EB2D36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0995" w:rsidRPr="007F25D2" w:rsidRDefault="00230995" w:rsidP="00EB2D36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  <w:p w:rsidR="00230995" w:rsidRPr="007F25D2" w:rsidRDefault="00230995" w:rsidP="00EB2D36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0995" w:rsidRPr="007F25D2" w:rsidRDefault="00230995" w:rsidP="00EB2D36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0995" w:rsidRPr="007F25D2" w:rsidRDefault="00230995" w:rsidP="00EB2D36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0995" w:rsidRPr="007F25D2" w:rsidRDefault="00230995" w:rsidP="00EB2D36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Нач. линии</w:t>
            </w:r>
          </w:p>
        </w:tc>
        <w:tc>
          <w:tcPr>
            <w:tcW w:w="6095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Доступно 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лько для Тип кода: Точка. Разре</w:t>
            </w: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шить открывать новую линию или площадь,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 xml:space="preserve">когда пользователь выбирает новый код точки. Эта </w:t>
            </w:r>
            <w:r w:rsidRPr="007F25D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функция также доступна при создании таблиц кодов на странице управления таблицами кодов LGO.</w:t>
            </w:r>
          </w:p>
          <w:p w:rsidR="00230995" w:rsidRPr="007F25D2" w:rsidRDefault="00230995" w:rsidP="00EB2D36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Чтобы отключить функцию, выберите этот параметр. Включение этого параметра не оказывает влияния на другие параметры кодов в приборе.</w:t>
            </w:r>
          </w:p>
          <w:p w:rsidR="00230995" w:rsidRPr="007F25D2" w:rsidRDefault="00230995" w:rsidP="00EB2D36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Когда пользователь выбирает код точки, открывается новая линия, и в нее добавляется сохраняемая точка. Если же выбранный код точки не меняется, то новая линия не открывается. Сохраняемая точка добавляется в текущую линию</w:t>
            </w:r>
          </w:p>
        </w:tc>
      </w:tr>
      <w:tr w:rsidR="00230995" w:rsidRPr="007F25D2" w:rsidTr="00EB2D36">
        <w:tc>
          <w:tcPr>
            <w:tcW w:w="1236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Стиль линий</w:t>
            </w:r>
          </w:p>
        </w:tc>
        <w:tc>
          <w:tcPr>
            <w:tcW w:w="2133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Список выбора</w:t>
            </w:r>
          </w:p>
        </w:tc>
        <w:tc>
          <w:tcPr>
            <w:tcW w:w="6095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Доступно для Тип кода: Линия и Тип кода: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Площадь. Стиль представления линий или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 xml:space="preserve">площадей в </w:t>
            </w:r>
            <w:proofErr w:type="spellStart"/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MapView</w:t>
            </w:r>
            <w:proofErr w:type="spellEnd"/>
            <w:r w:rsidRPr="007F25D2">
              <w:rPr>
                <w:rFonts w:ascii="Times New Roman" w:hAnsi="Times New Roman" w:cs="Times New Roman"/>
                <w:sz w:val="28"/>
                <w:szCs w:val="28"/>
              </w:rPr>
              <w:t xml:space="preserve"> и LGO.</w:t>
            </w:r>
          </w:p>
        </w:tc>
      </w:tr>
      <w:tr w:rsidR="00230995" w:rsidRPr="007F25D2" w:rsidTr="00EB2D36">
        <w:tc>
          <w:tcPr>
            <w:tcW w:w="1236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Атрибут</w:t>
            </w:r>
          </w:p>
        </w:tc>
        <w:tc>
          <w:tcPr>
            <w:tcW w:w="2133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Редактируемое</w:t>
            </w:r>
          </w:p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поле</w:t>
            </w:r>
          </w:p>
        </w:tc>
        <w:tc>
          <w:tcPr>
            <w:tcW w:w="6095" w:type="dxa"/>
          </w:tcPr>
          <w:p w:rsidR="00230995" w:rsidRPr="007F25D2" w:rsidRDefault="00230995" w:rsidP="00EB2D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5D2">
              <w:rPr>
                <w:rFonts w:ascii="Times New Roman" w:hAnsi="Times New Roman" w:cs="Times New Roman"/>
                <w:sz w:val="28"/>
                <w:szCs w:val="28"/>
              </w:rPr>
              <w:t>Можно создать до двадцати атрибутов. Атрибуты с типом «Обязательный» или «Фиксированный» и значением типа «Целое» или «действительное» должны быть созданы в LGO.</w:t>
            </w:r>
          </w:p>
        </w:tc>
      </w:tr>
    </w:tbl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_Toc477439263"/>
      <w:r w:rsidRPr="007F25D2">
        <w:rPr>
          <w:rFonts w:ascii="Times New Roman" w:hAnsi="Times New Roman" w:cs="Times New Roman"/>
          <w:sz w:val="28"/>
          <w:szCs w:val="28"/>
        </w:rPr>
        <w:t xml:space="preserve">После того как все коды были </w:t>
      </w:r>
      <w:r>
        <w:rPr>
          <w:rFonts w:ascii="Times New Roman" w:hAnsi="Times New Roman" w:cs="Times New Roman"/>
          <w:sz w:val="28"/>
          <w:szCs w:val="28"/>
        </w:rPr>
        <w:t xml:space="preserve">созданы </w:t>
      </w:r>
      <w:r w:rsidRPr="007F25D2">
        <w:rPr>
          <w:rFonts w:ascii="Times New Roman" w:hAnsi="Times New Roman" w:cs="Times New Roman"/>
          <w:sz w:val="28"/>
          <w:szCs w:val="28"/>
        </w:rPr>
        <w:t>для данной группы мы можем их просматривать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F25D2">
        <w:rPr>
          <w:rFonts w:ascii="Times New Roman" w:hAnsi="Times New Roman" w:cs="Times New Roman"/>
          <w:sz w:val="28"/>
          <w:szCs w:val="28"/>
        </w:rPr>
        <w:t>редактировать в группе</w:t>
      </w:r>
      <w:r>
        <w:rPr>
          <w:rFonts w:ascii="Times New Roman" w:hAnsi="Times New Roman" w:cs="Times New Roman"/>
          <w:sz w:val="28"/>
          <w:szCs w:val="28"/>
        </w:rPr>
        <w:t xml:space="preserve"> (рисунок 4.6)</w:t>
      </w:r>
      <w:bookmarkEnd w:id="2"/>
      <w:r>
        <w:rPr>
          <w:rFonts w:ascii="Times New Roman" w:hAnsi="Times New Roman" w:cs="Times New Roman"/>
          <w:sz w:val="28"/>
          <w:szCs w:val="28"/>
        </w:rPr>
        <w:t>: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74624" behindDoc="0" locked="0" layoutInCell="1" allowOverlap="1" wp14:anchorId="18F46C3D" wp14:editId="73E92624">
            <wp:simplePos x="0" y="0"/>
            <wp:positionH relativeFrom="column">
              <wp:posOffset>3460115</wp:posOffset>
            </wp:positionH>
            <wp:positionV relativeFrom="paragraph">
              <wp:posOffset>171450</wp:posOffset>
            </wp:positionV>
            <wp:extent cx="2155190" cy="2763520"/>
            <wp:effectExtent l="19050" t="0" r="0" b="0"/>
            <wp:wrapThrough wrapText="bothSides">
              <wp:wrapPolygon edited="0">
                <wp:start x="-191" y="0"/>
                <wp:lineTo x="-191" y="21441"/>
                <wp:lineTo x="21575" y="21441"/>
                <wp:lineTo x="21575" y="0"/>
                <wp:lineTo x="-191" y="0"/>
              </wp:wrapPolygon>
            </wp:wrapThrough>
            <wp:docPr id="68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190" cy="276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75648" behindDoc="1" locked="0" layoutInCell="1" allowOverlap="1" wp14:anchorId="526925F1" wp14:editId="26E179ED">
            <wp:simplePos x="0" y="0"/>
            <wp:positionH relativeFrom="column">
              <wp:posOffset>513715</wp:posOffset>
            </wp:positionH>
            <wp:positionV relativeFrom="paragraph">
              <wp:posOffset>171450</wp:posOffset>
            </wp:positionV>
            <wp:extent cx="2043430" cy="2763520"/>
            <wp:effectExtent l="19050" t="0" r="0" b="0"/>
            <wp:wrapNone/>
            <wp:docPr id="69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3430" cy="276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2704465</wp:posOffset>
                </wp:positionH>
                <wp:positionV relativeFrom="paragraph">
                  <wp:posOffset>11430</wp:posOffset>
                </wp:positionV>
                <wp:extent cx="621030" cy="0"/>
                <wp:effectExtent l="12700" t="52705" r="23495" b="61595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10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42BAA3" id="Прямая со стрелкой 1" o:spid="_x0000_s1026" type="#_x0000_t32" style="position:absolute;margin-left:212.95pt;margin-top:.9pt;width:48.9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">
                <v:stroke endarrow="block"/>
              </v:shape>
            </w:pict>
          </mc:Fallback>
        </mc:AlternateContent>
      </w: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0995" w:rsidRPr="007F25D2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>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7F25D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– Окна д</w:t>
      </w:r>
      <w:r w:rsidRPr="007F25D2">
        <w:rPr>
          <w:rFonts w:ascii="Times New Roman" w:hAnsi="Times New Roman" w:cs="Times New Roman"/>
          <w:sz w:val="28"/>
          <w:szCs w:val="28"/>
        </w:rPr>
        <w:t>оступ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F25D2">
        <w:rPr>
          <w:rFonts w:ascii="Times New Roman" w:hAnsi="Times New Roman" w:cs="Times New Roman"/>
          <w:sz w:val="28"/>
          <w:szCs w:val="28"/>
        </w:rPr>
        <w:t xml:space="preserve"> к управлению таблицей кодов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b/>
          <w:sz w:val="28"/>
          <w:szCs w:val="28"/>
        </w:rPr>
        <w:t xml:space="preserve">  </w:t>
      </w:r>
      <w:bookmarkStart w:id="3" w:name="_Toc477439264"/>
      <w:r w:rsidRPr="007F25D2">
        <w:rPr>
          <w:rFonts w:ascii="Times New Roman" w:hAnsi="Times New Roman" w:cs="Times New Roman"/>
          <w:sz w:val="28"/>
          <w:szCs w:val="28"/>
        </w:rPr>
        <w:t xml:space="preserve">При создании нового проекта или редактировании существующего рабочего или контрольного проекта </w:t>
      </w:r>
      <w:r>
        <w:rPr>
          <w:rFonts w:ascii="Times New Roman" w:hAnsi="Times New Roman" w:cs="Times New Roman"/>
          <w:sz w:val="28"/>
          <w:szCs w:val="28"/>
        </w:rPr>
        <w:t>необходимо открыть</w:t>
      </w:r>
      <w:r w:rsidRPr="007F25D2">
        <w:rPr>
          <w:rFonts w:ascii="Times New Roman" w:hAnsi="Times New Roman" w:cs="Times New Roman"/>
          <w:sz w:val="28"/>
          <w:szCs w:val="28"/>
        </w:rPr>
        <w:t xml:space="preserve"> страницу Свойства</w:t>
      </w:r>
      <w:r>
        <w:rPr>
          <w:rFonts w:ascii="Times New Roman" w:hAnsi="Times New Roman" w:cs="Times New Roman"/>
          <w:sz w:val="28"/>
          <w:szCs w:val="28"/>
        </w:rPr>
        <w:t xml:space="preserve"> проекта: Система координат </w:t>
      </w:r>
      <w:r w:rsidRPr="007F25D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7F25D2">
        <w:rPr>
          <w:rFonts w:ascii="Times New Roman" w:hAnsi="Times New Roman" w:cs="Times New Roman"/>
          <w:sz w:val="28"/>
          <w:szCs w:val="28"/>
        </w:rPr>
        <w:t>ис</w:t>
      </w:r>
      <w:r>
        <w:rPr>
          <w:rFonts w:ascii="Times New Roman" w:hAnsi="Times New Roman" w:cs="Times New Roman"/>
          <w:sz w:val="28"/>
          <w:szCs w:val="28"/>
        </w:rPr>
        <w:t>унок 4.7</w:t>
      </w:r>
      <w:r w:rsidRPr="007F25D2">
        <w:rPr>
          <w:rFonts w:ascii="Times New Roman" w:hAnsi="Times New Roman" w:cs="Times New Roman"/>
          <w:sz w:val="28"/>
          <w:szCs w:val="28"/>
        </w:rPr>
        <w:t>)</w:t>
      </w:r>
      <w:bookmarkEnd w:id="3"/>
      <w:r>
        <w:rPr>
          <w:rFonts w:ascii="Times New Roman" w:hAnsi="Times New Roman" w:cs="Times New Roman"/>
          <w:sz w:val="28"/>
          <w:szCs w:val="28"/>
        </w:rPr>
        <w:t>: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995" w:rsidRPr="007F25D2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25D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330F37BD" wp14:editId="69DA21CD">
            <wp:extent cx="2203006" cy="2705100"/>
            <wp:effectExtent l="19050" t="0" r="6794" b="0"/>
            <wp:docPr id="70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5306" cy="270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30995" w:rsidRPr="007F25D2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7F25D2">
        <w:rPr>
          <w:rFonts w:ascii="Times New Roman" w:hAnsi="Times New Roman" w:cs="Times New Roman"/>
          <w:sz w:val="28"/>
          <w:szCs w:val="28"/>
        </w:rPr>
        <w:t xml:space="preserve">7 </w:t>
      </w:r>
      <w:r>
        <w:rPr>
          <w:rFonts w:ascii="Times New Roman" w:hAnsi="Times New Roman" w:cs="Times New Roman"/>
          <w:sz w:val="28"/>
          <w:szCs w:val="28"/>
        </w:rPr>
        <w:t>– Окно д</w:t>
      </w:r>
      <w:r w:rsidRPr="007F25D2">
        <w:rPr>
          <w:rFonts w:ascii="Times New Roman" w:hAnsi="Times New Roman" w:cs="Times New Roman"/>
          <w:sz w:val="28"/>
          <w:szCs w:val="28"/>
        </w:rPr>
        <w:t>оступ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F25D2">
        <w:rPr>
          <w:rFonts w:ascii="Times New Roman" w:hAnsi="Times New Roman" w:cs="Times New Roman"/>
          <w:sz w:val="28"/>
          <w:szCs w:val="28"/>
        </w:rPr>
        <w:t xml:space="preserve"> к управлению системой координат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4" w:name="_Toc477439265"/>
      <w:r w:rsidRPr="007F25D2">
        <w:rPr>
          <w:rFonts w:ascii="Times New Roman" w:hAnsi="Times New Roman" w:cs="Times New Roman"/>
          <w:sz w:val="28"/>
          <w:szCs w:val="28"/>
        </w:rPr>
        <w:t xml:space="preserve">В списке приводятся все системы координат, которые хранятся в базе данных DBX. Все недоступные элементы отображаются символами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F25D2">
        <w:rPr>
          <w:rFonts w:ascii="Times New Roman" w:hAnsi="Times New Roman" w:cs="Times New Roman"/>
          <w:sz w:val="28"/>
          <w:szCs w:val="28"/>
        </w:rPr>
        <w:t>-----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F25D2">
        <w:rPr>
          <w:rFonts w:ascii="Times New Roman" w:hAnsi="Times New Roman" w:cs="Times New Roman"/>
          <w:sz w:val="28"/>
          <w:szCs w:val="28"/>
        </w:rPr>
        <w:t>.</w:t>
      </w:r>
      <w:bookmarkEnd w:id="4"/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5" w:name="_Toc477439266"/>
      <w:r w:rsidRPr="007F25D2">
        <w:rPr>
          <w:rFonts w:ascii="Times New Roman" w:hAnsi="Times New Roman" w:cs="Times New Roman"/>
          <w:sz w:val="28"/>
          <w:szCs w:val="28"/>
        </w:rPr>
        <w:t>Системы координат можно создавать вручную или путем проведения расчетов. Системы координат с классическим 3D-преобразованием можно создавать вручную.</w:t>
      </w:r>
      <w:bookmarkEnd w:id="5"/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6" w:name="_Toc477439267"/>
      <w:r w:rsidRPr="007F25D2">
        <w:rPr>
          <w:rFonts w:ascii="Times New Roman" w:hAnsi="Times New Roman" w:cs="Times New Roman"/>
          <w:sz w:val="28"/>
          <w:szCs w:val="28"/>
        </w:rPr>
        <w:t xml:space="preserve">Тип преобразования выбранной системы координат определяет, какие элементы системы координат можно редактировать. Имя системы координат, </w:t>
      </w:r>
      <w:r w:rsidRPr="007F25D2">
        <w:rPr>
          <w:rFonts w:ascii="Times New Roman" w:hAnsi="Times New Roman" w:cs="Times New Roman"/>
          <w:sz w:val="28"/>
          <w:szCs w:val="28"/>
        </w:rPr>
        <w:lastRenderedPageBreak/>
        <w:t>метод распределения невязок и используемая модель геоида всегда доступны для редактирования.</w:t>
      </w:r>
      <w:bookmarkEnd w:id="6"/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7" w:name="_Toc477439268"/>
      <w:r w:rsidRPr="007F25D2">
        <w:rPr>
          <w:rFonts w:ascii="Times New Roman" w:hAnsi="Times New Roman" w:cs="Times New Roman"/>
          <w:sz w:val="28"/>
          <w:szCs w:val="28"/>
        </w:rPr>
        <w:t>Для системы координат с источником RTCM можно изменять только модель геоида. Однако, если с автоматической системой координат проекция не была получена, ее также можно определить.</w:t>
      </w:r>
      <w:bookmarkEnd w:id="7"/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</w:rPr>
        <w:t xml:space="preserve">Далее </w:t>
      </w:r>
      <w:r>
        <w:rPr>
          <w:rFonts w:ascii="Times New Roman" w:hAnsi="Times New Roman" w:cs="Times New Roman"/>
          <w:sz w:val="28"/>
          <w:szCs w:val="28"/>
        </w:rPr>
        <w:t>необходимо перейти в раздел «Осреднение» и заполнить</w:t>
      </w:r>
      <w:r w:rsidRPr="007F25D2">
        <w:rPr>
          <w:rFonts w:ascii="Times New Roman" w:hAnsi="Times New Roman" w:cs="Times New Roman"/>
          <w:sz w:val="28"/>
          <w:szCs w:val="28"/>
        </w:rPr>
        <w:t xml:space="preserve"> поля по образцу на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7F25D2">
        <w:rPr>
          <w:rFonts w:ascii="Times New Roman" w:hAnsi="Times New Roman" w:cs="Times New Roman"/>
          <w:sz w:val="28"/>
          <w:szCs w:val="28"/>
        </w:rPr>
        <w:t>ис</w:t>
      </w:r>
      <w:r>
        <w:rPr>
          <w:rFonts w:ascii="Times New Roman" w:hAnsi="Times New Roman" w:cs="Times New Roman"/>
          <w:sz w:val="28"/>
          <w:szCs w:val="28"/>
        </w:rPr>
        <w:t>унке 4.</w:t>
      </w:r>
      <w:r w:rsidRPr="007F25D2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0995" w:rsidRPr="007F25D2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25D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704FB4FF" wp14:editId="3CDFA0AF">
            <wp:extent cx="2495550" cy="3334347"/>
            <wp:effectExtent l="19050" t="0" r="0" b="0"/>
            <wp:docPr id="71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33343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0995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30995" w:rsidRPr="007F25D2" w:rsidRDefault="00230995" w:rsidP="002309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7F25D2">
        <w:rPr>
          <w:rFonts w:ascii="Times New Roman" w:hAnsi="Times New Roman" w:cs="Times New Roman"/>
          <w:sz w:val="28"/>
          <w:szCs w:val="28"/>
        </w:rPr>
        <w:t xml:space="preserve">8 </w:t>
      </w:r>
      <w:r>
        <w:rPr>
          <w:rFonts w:ascii="Times New Roman" w:hAnsi="Times New Roman" w:cs="Times New Roman"/>
          <w:sz w:val="28"/>
          <w:szCs w:val="28"/>
        </w:rPr>
        <w:t>-  Окно р</w:t>
      </w:r>
      <w:r w:rsidRPr="007F25D2">
        <w:rPr>
          <w:rFonts w:ascii="Times New Roman" w:hAnsi="Times New Roman" w:cs="Times New Roman"/>
          <w:sz w:val="28"/>
          <w:szCs w:val="28"/>
        </w:rPr>
        <w:t>аздел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F25D2">
        <w:rPr>
          <w:rFonts w:ascii="Times New Roman" w:hAnsi="Times New Roman" w:cs="Times New Roman"/>
          <w:sz w:val="28"/>
          <w:szCs w:val="28"/>
        </w:rPr>
        <w:t xml:space="preserve"> «Осреднение»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b/>
          <w:sz w:val="28"/>
          <w:szCs w:val="28"/>
        </w:rPr>
        <w:t>Контрольные вопросы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Перечислите назначение проектов геодезического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приемника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25D2">
        <w:rPr>
          <w:rFonts w:ascii="Times New Roman" w:hAnsi="Times New Roman" w:cs="Times New Roman"/>
          <w:sz w:val="28"/>
          <w:szCs w:val="28"/>
        </w:rPr>
        <w:t>Leica</w:t>
      </w:r>
      <w:proofErr w:type="spellEnd"/>
      <w:r w:rsidRPr="007F25D2">
        <w:rPr>
          <w:rFonts w:ascii="Times New Roman" w:hAnsi="Times New Roman" w:cs="Times New Roman"/>
          <w:sz w:val="28"/>
          <w:szCs w:val="28"/>
        </w:rPr>
        <w:t xml:space="preserve"> GS08plu</w:t>
      </w:r>
      <w:r>
        <w:rPr>
          <w:rFonts w:ascii="Times New Roman" w:hAnsi="Times New Roman" w:cs="Times New Roman"/>
          <w:sz w:val="28"/>
          <w:szCs w:val="28"/>
        </w:rPr>
        <w:t>s.</w:t>
      </w: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Дайте определение Рабочему проекту.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r w:rsidRPr="007F25D2">
        <w:rPr>
          <w:rFonts w:ascii="Times New Roman" w:hAnsi="Times New Roman" w:cs="Times New Roman"/>
          <w:sz w:val="28"/>
          <w:szCs w:val="28"/>
        </w:rPr>
        <w:t>Как о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существляется </w:t>
      </w:r>
      <w:r>
        <w:rPr>
          <w:rFonts w:ascii="Times New Roman" w:hAnsi="Times New Roman" w:cs="Times New Roman"/>
          <w:sz w:val="28"/>
          <w:szCs w:val="28"/>
          <w:lang w:val="kk-KZ"/>
        </w:rPr>
        <w:t>создание «Нового проекта»?</w:t>
      </w:r>
    </w:p>
    <w:p w:rsidR="00230995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Расскажите об управлении списками кодов.</w:t>
      </w:r>
    </w:p>
    <w:p w:rsidR="00230995" w:rsidRPr="007F25D2" w:rsidRDefault="00230995" w:rsidP="00230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Какие поля доступны при управлении кодами?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D4B7E" w:rsidRDefault="003E40DB"/>
    <w:sectPr w:rsidR="001D4B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995"/>
    <w:rsid w:val="00230995"/>
    <w:rsid w:val="002C3DB1"/>
    <w:rsid w:val="003C4A61"/>
    <w:rsid w:val="003E4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F6C1E"/>
  <w15:chartTrackingRefBased/>
  <w15:docId w15:val="{A7A890C3-F77F-4154-8EAD-53D3868E4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0995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23099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30995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table" w:styleId="a3">
    <w:name w:val="Table Grid"/>
    <w:basedOn w:val="a1"/>
    <w:uiPriority w:val="59"/>
    <w:rsid w:val="00230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png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1352</Words>
  <Characters>7710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2021-09-29T08:53:00Z</dcterms:created>
  <dcterms:modified xsi:type="dcterms:W3CDTF">2021-09-29T08:53:00Z</dcterms:modified>
</cp:coreProperties>
</file>